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960" w:rsidRDefault="00517960" w:rsidP="00517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517960" w:rsidRDefault="00517960" w:rsidP="0051796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итогах наставничества</w:t>
      </w:r>
    </w:p>
    <w:p w:rsidR="00517960" w:rsidRDefault="00517960" w:rsidP="00517960">
      <w:pPr>
        <w:jc w:val="center"/>
        <w:rPr>
          <w:sz w:val="28"/>
          <w:szCs w:val="28"/>
        </w:rPr>
      </w:pPr>
    </w:p>
    <w:p w:rsidR="00517960" w:rsidRDefault="00517960" w:rsidP="00517960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Наставник  _____________________________________________________</w:t>
      </w:r>
    </w:p>
    <w:p w:rsidR="00517960" w:rsidRDefault="00517960" w:rsidP="00517960">
      <w:pPr>
        <w:jc w:val="both"/>
      </w:pPr>
      <w:r>
        <w:t xml:space="preserve">                                                       (фамилия, имя, отчество)     </w:t>
      </w:r>
    </w:p>
    <w:p w:rsidR="00517960" w:rsidRDefault="00517960" w:rsidP="00517960">
      <w:pPr>
        <w:rPr>
          <w:sz w:val="28"/>
          <w:szCs w:val="28"/>
        </w:rPr>
      </w:pPr>
      <w:r>
        <w:rPr>
          <w:sz w:val="28"/>
          <w:szCs w:val="28"/>
        </w:rPr>
        <w:t>Наставляемый сотрудник (лицо, в отношении которого осуществлялось наставничество)   ________________________________________________________________</w:t>
      </w:r>
    </w:p>
    <w:p w:rsidR="00517960" w:rsidRDefault="00517960" w:rsidP="00517960">
      <w:pPr>
        <w:jc w:val="center"/>
      </w:pPr>
      <w:r>
        <w:t>(фамилия, имя, отчество)</w:t>
      </w:r>
    </w:p>
    <w:p w:rsidR="00517960" w:rsidRDefault="00517960" w:rsidP="0051796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Период наставничества: </w:t>
      </w:r>
    </w:p>
    <w:p w:rsidR="00517960" w:rsidRDefault="00517960" w:rsidP="0051796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«____»___________20____г. по «____»___________20____г.</w:t>
      </w:r>
    </w:p>
    <w:p w:rsidR="00517960" w:rsidRDefault="00517960" w:rsidP="00517960">
      <w:pPr>
        <w:jc w:val="center"/>
        <w:rPr>
          <w:b/>
          <w:sz w:val="28"/>
          <w:szCs w:val="28"/>
        </w:rPr>
      </w:pPr>
    </w:p>
    <w:p w:rsidR="00517960" w:rsidRDefault="00517960" w:rsidP="00517960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Информация о проведенной работе</w:t>
      </w:r>
    </w:p>
    <w:p w:rsidR="00517960" w:rsidRDefault="00517960" w:rsidP="00517960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</w:t>
      </w:r>
    </w:p>
    <w:p w:rsidR="00517960" w:rsidRDefault="00517960" w:rsidP="00517960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</w:t>
      </w:r>
    </w:p>
    <w:p w:rsidR="00517960" w:rsidRDefault="00517960" w:rsidP="00517960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</w:t>
      </w:r>
    </w:p>
    <w:p w:rsidR="00517960" w:rsidRDefault="00517960" w:rsidP="00517960">
      <w:pPr>
        <w:jc w:val="both"/>
        <w:rPr>
          <w:rFonts w:eastAsia="Calibri"/>
          <w:i/>
        </w:rPr>
      </w:pPr>
      <w:r>
        <w:rPr>
          <w:rFonts w:eastAsia="Calibri"/>
          <w:i/>
        </w:rPr>
        <w:t xml:space="preserve">(указать в какой степени затрачено время на проработку теоретических знаний и практических навыков; указать наиболее важные аспекты адаптации для конкретного наставляемого (вхождение в коллектив, освоение практических навыков, изучение теории, освоение правил делопроизводства и т.п.); указать используемые методы обучения, в </w:t>
      </w:r>
      <w:proofErr w:type="spellStart"/>
      <w:r>
        <w:rPr>
          <w:rFonts w:eastAsia="Calibri"/>
          <w:i/>
        </w:rPr>
        <w:t>т.ч</w:t>
      </w:r>
      <w:proofErr w:type="spellEnd"/>
      <w:r>
        <w:rPr>
          <w:rFonts w:eastAsia="Calibri"/>
          <w:i/>
        </w:rPr>
        <w:t>. наиболее эффективные)</w:t>
      </w:r>
    </w:p>
    <w:p w:rsidR="00517960" w:rsidRDefault="00517960" w:rsidP="00517960">
      <w:pPr>
        <w:jc w:val="center"/>
        <w:rPr>
          <w:rFonts w:eastAsia="Calibri"/>
          <w:i/>
          <w:color w:val="FF0000"/>
        </w:rPr>
      </w:pPr>
    </w:p>
    <w:p w:rsidR="00517960" w:rsidRDefault="00517960" w:rsidP="00517960">
      <w:pPr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По итогам реализации плана наставнической деятельности</w:t>
      </w:r>
    </w:p>
    <w:p w:rsidR="00344CA0" w:rsidRDefault="00517960" w:rsidP="00517960">
      <w:pPr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__________________________________________________________</w:t>
      </w:r>
    </w:p>
    <w:p w:rsidR="00344CA0" w:rsidRDefault="00517960" w:rsidP="00344CA0">
      <w:pPr>
        <w:jc w:val="center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</w:rPr>
        <w:t>(Ф.И.О.)</w:t>
      </w:r>
    </w:p>
    <w:p w:rsidR="00517960" w:rsidRDefault="00517960" w:rsidP="00517960">
      <w:pPr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можно оценить следующим образом:</w:t>
      </w:r>
    </w:p>
    <w:p w:rsidR="00517960" w:rsidRDefault="00517960" w:rsidP="00517960">
      <w:pPr>
        <w:rPr>
          <w:rFonts w:eastAsia="Calibri"/>
          <w:sz w:val="28"/>
          <w:szCs w:val="28"/>
        </w:rPr>
      </w:pPr>
    </w:p>
    <w:tbl>
      <w:tblPr>
        <w:tblW w:w="9589" w:type="dxa"/>
        <w:tblInd w:w="93" w:type="dxa"/>
        <w:tblLook w:val="04A0" w:firstRow="1" w:lastRow="0" w:firstColumn="1" w:lastColumn="0" w:noHBand="0" w:noVBand="1"/>
      </w:tblPr>
      <w:tblGrid>
        <w:gridCol w:w="566"/>
        <w:gridCol w:w="5983"/>
        <w:gridCol w:w="1275"/>
        <w:gridCol w:w="1765"/>
      </w:tblGrid>
      <w:tr w:rsidR="00517960" w:rsidTr="00517960">
        <w:trPr>
          <w:trHeight w:val="27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960" w:rsidRDefault="0051796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7960" w:rsidRDefault="0051796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Критерии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7960" w:rsidRDefault="0051796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Оценка, </w:t>
            </w:r>
          </w:p>
          <w:p w:rsidR="00517960" w:rsidRDefault="00517960">
            <w:pPr>
              <w:spacing w:line="276" w:lineRule="auto"/>
              <w:jc w:val="center"/>
              <w:rPr>
                <w:rFonts w:eastAsia="Calibri"/>
                <w:b/>
                <w:vertAlign w:val="superscript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 10- балльной шкале</w:t>
            </w:r>
            <w:r>
              <w:rPr>
                <w:rFonts w:eastAsia="Calibri"/>
                <w:b/>
                <w:vertAlign w:val="superscript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7960" w:rsidRDefault="0051796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Комментарии (обоснование)</w:t>
            </w:r>
          </w:p>
        </w:tc>
      </w:tr>
      <w:tr w:rsidR="00517960" w:rsidTr="00517960">
        <w:trPr>
          <w:trHeight w:val="18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960" w:rsidRDefault="00517960">
            <w:pPr>
              <w:spacing w:line="18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7960" w:rsidRDefault="00517960">
            <w:pPr>
              <w:spacing w:line="180" w:lineRule="atLeast"/>
              <w:ind w:firstLine="20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профессиональных знаний: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17960" w:rsidTr="00517960">
        <w:trPr>
          <w:trHeight w:val="18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960" w:rsidRDefault="00517960">
            <w:pPr>
              <w:spacing w:line="1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7960" w:rsidRDefault="00517960">
            <w:pPr>
              <w:spacing w:line="180" w:lineRule="atLeast"/>
              <w:ind w:firstLine="20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нормативной правовой базы, регламентирующей прохождение государственной гражданской службы Ханты-Мансийского автономного округа – Югры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517960" w:rsidTr="00517960">
        <w:trPr>
          <w:trHeight w:val="18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960" w:rsidRDefault="00517960">
            <w:pPr>
              <w:spacing w:line="1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7960" w:rsidRDefault="00517960">
            <w:pPr>
              <w:spacing w:line="180" w:lineRule="atLeast"/>
              <w:ind w:firstLine="20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антикоррупционного законодательства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517960" w:rsidTr="00517960">
        <w:trPr>
          <w:trHeight w:val="18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960" w:rsidRDefault="00517960">
            <w:pPr>
              <w:spacing w:line="1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7960" w:rsidRDefault="00517960">
            <w:pPr>
              <w:spacing w:line="180" w:lineRule="atLeast"/>
              <w:ind w:firstLine="20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нормативной правовой базы, регламентирующей профессиональную деятельность, предметных знаний по профилю служебной деятельности        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17960" w:rsidTr="00517960">
        <w:trPr>
          <w:trHeight w:val="18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960" w:rsidRDefault="00517960">
            <w:pPr>
              <w:spacing w:line="1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7960" w:rsidRDefault="00517960">
            <w:pPr>
              <w:spacing w:line="180" w:lineRule="atLeast"/>
              <w:ind w:firstLine="2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 делопроизводства и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17960" w:rsidTr="00517960">
        <w:trPr>
          <w:trHeight w:val="18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960" w:rsidRDefault="00517960">
            <w:pPr>
              <w:spacing w:line="1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7960" w:rsidRDefault="00517960">
            <w:pPr>
              <w:spacing w:line="180" w:lineRule="atLeast"/>
              <w:ind w:firstLine="2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17960" w:rsidTr="00517960">
        <w:trPr>
          <w:trHeight w:val="18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960" w:rsidRDefault="00517960">
            <w:pPr>
              <w:spacing w:line="1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7960" w:rsidRDefault="00517960">
            <w:pPr>
              <w:spacing w:line="180" w:lineRule="atLeast"/>
              <w:ind w:firstLine="2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17960" w:rsidTr="00517960">
        <w:trPr>
          <w:trHeight w:val="18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960" w:rsidRDefault="00517960">
            <w:pPr>
              <w:spacing w:line="18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7960" w:rsidRDefault="00517960">
            <w:pPr>
              <w:spacing w:line="180" w:lineRule="atLeast"/>
              <w:ind w:firstLine="2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Степень развития необходимых профессиональных навыков и умений: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17960" w:rsidTr="00517960">
        <w:trPr>
          <w:trHeight w:val="18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960" w:rsidRDefault="00517960">
            <w:pPr>
              <w:spacing w:line="1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7960" w:rsidRDefault="00517960">
            <w:pPr>
              <w:spacing w:line="180" w:lineRule="atLeast"/>
              <w:ind w:firstLine="204"/>
              <w:jc w:val="both"/>
              <w:rPr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общие навыки и умения</w:t>
            </w:r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(указать ключевые с учетом выполняемых задач по должности)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17960" w:rsidTr="00517960">
        <w:trPr>
          <w:trHeight w:val="18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960" w:rsidRDefault="00517960">
            <w:pPr>
              <w:spacing w:line="1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7960" w:rsidRDefault="00517960">
            <w:pPr>
              <w:spacing w:line="180" w:lineRule="atLeast"/>
              <w:jc w:val="both"/>
              <w:rPr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прикладные навыки и умения</w:t>
            </w:r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(указать ключевые с учетом выполняемых задач по должности)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17960" w:rsidTr="00517960">
        <w:trPr>
          <w:trHeight w:val="18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960" w:rsidRDefault="00517960">
            <w:pPr>
              <w:spacing w:line="1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7960" w:rsidRDefault="00517960">
            <w:pPr>
              <w:spacing w:line="180" w:lineRule="atLeast"/>
              <w:ind w:firstLine="20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управленческие навыки и умения</w:t>
            </w:r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(для категории «руководители» указать ключевые с учетом выполняемых задач по должности)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17960" w:rsidTr="00517960">
        <w:trPr>
          <w:trHeight w:val="18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960" w:rsidRDefault="00517960">
            <w:pPr>
              <w:spacing w:line="1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7960" w:rsidRDefault="00517960">
            <w:pPr>
              <w:spacing w:line="180" w:lineRule="atLeast"/>
              <w:ind w:firstLine="20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области документооборота и делопроизводства, качественная подготовка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17960" w:rsidTr="00517960">
        <w:trPr>
          <w:trHeight w:val="18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960" w:rsidRDefault="00517960">
            <w:pPr>
              <w:spacing w:line="1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7960" w:rsidRDefault="00517960">
            <w:pPr>
              <w:spacing w:line="180" w:lineRule="atLeast"/>
              <w:ind w:firstLine="20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области информационно-коммуникационного технологий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17960" w:rsidTr="00517960">
        <w:trPr>
          <w:trHeight w:val="18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960" w:rsidRDefault="00517960">
            <w:pPr>
              <w:spacing w:line="1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7960" w:rsidRDefault="00517960">
            <w:pPr>
              <w:spacing w:line="180" w:lineRule="atLeast"/>
              <w:ind w:firstLine="20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области соблюдения профессиональной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17960" w:rsidTr="00517960">
        <w:trPr>
          <w:trHeight w:val="18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960" w:rsidRDefault="00517960">
            <w:pPr>
              <w:spacing w:line="18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7960" w:rsidRDefault="00517960">
            <w:pPr>
              <w:spacing w:line="180" w:lineRule="atLeast"/>
              <w:ind w:firstLine="20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навыки выполнения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17960" w:rsidTr="00517960">
        <w:trPr>
          <w:trHeight w:val="18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960" w:rsidRDefault="00517960">
            <w:pPr>
              <w:spacing w:line="18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7960" w:rsidRDefault="00517960">
            <w:pPr>
              <w:spacing w:line="180" w:lineRule="atLeast"/>
              <w:ind w:firstLine="204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Степень развития профессионально-этических качеств и уровень ответственности за выполнение служебных обязанностей; честность и неподкупность, степень профессиональной открытости; уважение к людям (гуманизм); преданность государству; преданность целям и задачам, решаемым в ведомстве; справедливость; моральная стойкость; тактичность, культура отношении с вышестоящими руководителями и подчиненными; самоконтроль, самообладание, эмоциональная сдержанность; личная дисциплина, исполнительность, надежность в служебно-деловых отношениях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7960" w:rsidRDefault="00517960">
            <w:pPr>
              <w:spacing w:line="18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17960" w:rsidRDefault="00517960" w:rsidP="00517960">
      <w:pPr>
        <w:jc w:val="center"/>
        <w:rPr>
          <w:rFonts w:eastAsia="Calibri"/>
          <w:b/>
          <w:sz w:val="28"/>
          <w:szCs w:val="28"/>
        </w:rPr>
      </w:pPr>
    </w:p>
    <w:p w:rsidR="00517960" w:rsidRDefault="00517960" w:rsidP="0051796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Мотивированное заключение</w:t>
      </w:r>
    </w:p>
    <w:p w:rsidR="00517960" w:rsidRDefault="00517960" w:rsidP="00517960">
      <w:pPr>
        <w:rPr>
          <w:rFonts w:eastAsia="Calibri"/>
          <w:b/>
          <w:bCs/>
          <w:i/>
          <w:iCs/>
          <w:sz w:val="28"/>
          <w:szCs w:val="28"/>
        </w:rPr>
      </w:pPr>
    </w:p>
    <w:p w:rsidR="00517960" w:rsidRDefault="00517960" w:rsidP="00517960">
      <w:pPr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Заключение по итогам выполнения плана наставничества ________________________________________________________</w:t>
      </w:r>
      <w:r>
        <w:rPr>
          <w:rFonts w:eastAsia="Calibri"/>
          <w:sz w:val="28"/>
          <w:szCs w:val="28"/>
        </w:rPr>
        <w:t>(Ф.И.О.):</w:t>
      </w:r>
    </w:p>
    <w:p w:rsidR="00517960" w:rsidRDefault="00517960" w:rsidP="00517960">
      <w:pPr>
        <w:rPr>
          <w:rFonts w:eastAsia="Calibri"/>
          <w:sz w:val="28"/>
          <w:szCs w:val="28"/>
        </w:rPr>
      </w:pPr>
    </w:p>
    <w:p w:rsidR="00517960" w:rsidRDefault="00517960" w:rsidP="0051796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Оцените в какой мере лицо, в отношении которого осуществлялось наставничество, готов для самостоятельного выполнения возложенных должностных обязанностей.</w:t>
      </w:r>
    </w:p>
    <w:p w:rsidR="00517960" w:rsidRDefault="00517960" w:rsidP="00517960">
      <w:pPr>
        <w:ind w:firstLine="567"/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190"/>
      </w:tblGrid>
      <w:tr w:rsidR="00517960" w:rsidTr="0051796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60" w:rsidRDefault="0051796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Характеристика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60" w:rsidRDefault="0051796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Отметка</w:t>
            </w:r>
          </w:p>
        </w:tc>
      </w:tr>
      <w:tr w:rsidR="00517960" w:rsidTr="0051796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60" w:rsidRDefault="0051796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Способен самостоятельно и на требуемом уровне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выполнять возложенные на него должностные обязанности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60" w:rsidRDefault="0051796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17960" w:rsidTr="0051796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60" w:rsidRDefault="0051796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Способен к выполнению должностных обязанностей под частичным руководством (контролем).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60" w:rsidRDefault="0051796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17960" w:rsidTr="0051796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60" w:rsidRDefault="0051796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Способен к выполнению должностных обязанностей под руководством (контролем). Необходимые профессиональные навыки могут быть развиты в течение ___ месяцев.  Рекомендовано продление срока наставничества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60" w:rsidRDefault="0051796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17960" w:rsidTr="0051796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60" w:rsidRDefault="0051796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Иное (указать)</w:t>
            </w:r>
          </w:p>
          <w:p w:rsidR="00517960" w:rsidRDefault="0051796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60" w:rsidRDefault="0051796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17960" w:rsidRDefault="00517960" w:rsidP="00517960">
      <w:pPr>
        <w:jc w:val="both"/>
        <w:rPr>
          <w:rFonts w:eastAsia="Calibri"/>
          <w:sz w:val="28"/>
          <w:szCs w:val="28"/>
        </w:rPr>
      </w:pPr>
    </w:p>
    <w:p w:rsidR="00517960" w:rsidRDefault="00517960" w:rsidP="00517960">
      <w:pPr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Общий личностный потенциал наставляемого сотрудника  </w:t>
      </w:r>
      <w:r>
        <w:rPr>
          <w:rFonts w:eastAsia="Calibri"/>
          <w:i/>
          <w:sz w:val="28"/>
          <w:szCs w:val="28"/>
        </w:rPr>
        <w:t>(проставить знак «+» или «</w:t>
      </w:r>
      <w:r>
        <w:rPr>
          <w:rFonts w:eastAsia="Calibri"/>
          <w:i/>
          <w:sz w:val="28"/>
          <w:szCs w:val="28"/>
          <w:lang w:val="en-US"/>
        </w:rPr>
        <w:t>V</w:t>
      </w:r>
      <w:r>
        <w:rPr>
          <w:rFonts w:eastAsia="Calibri"/>
          <w:i/>
          <w:sz w:val="28"/>
          <w:szCs w:val="28"/>
        </w:rPr>
        <w:t>»)</w:t>
      </w:r>
    </w:p>
    <w:p w:rsidR="00517960" w:rsidRDefault="00517960" w:rsidP="00517960">
      <w:pPr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111"/>
        <w:gridCol w:w="1285"/>
        <w:gridCol w:w="1102"/>
        <w:gridCol w:w="1618"/>
        <w:gridCol w:w="1133"/>
        <w:gridCol w:w="1070"/>
        <w:gridCol w:w="1141"/>
      </w:tblGrid>
      <w:tr w:rsidR="00517960" w:rsidTr="0051796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60" w:rsidRDefault="0051796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очень высокий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60" w:rsidRDefault="0051796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60" w:rsidRDefault="0051796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достаточной высокий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60" w:rsidRDefault="0051796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60" w:rsidRDefault="0051796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посредственный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60" w:rsidRDefault="0051796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довольно низкий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60" w:rsidRDefault="0051796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низкий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60" w:rsidRDefault="0051796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близкий к нулевому</w:t>
            </w:r>
          </w:p>
        </w:tc>
      </w:tr>
      <w:tr w:rsidR="00517960" w:rsidTr="0051796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60" w:rsidRDefault="005179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60" w:rsidRDefault="005179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60" w:rsidRDefault="005179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60" w:rsidRDefault="005179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60" w:rsidRDefault="005179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60" w:rsidRDefault="005179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60" w:rsidRDefault="005179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60" w:rsidRDefault="005179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17960" w:rsidRDefault="00517960" w:rsidP="00517960">
      <w:pPr>
        <w:rPr>
          <w:rFonts w:eastAsia="Calibri"/>
          <w:sz w:val="28"/>
          <w:szCs w:val="28"/>
        </w:rPr>
      </w:pPr>
    </w:p>
    <w:p w:rsidR="00517960" w:rsidRDefault="00517960" w:rsidP="0051796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Какие наиболее важные для успешного и самостоятельного выполнения должностных обязанностей, знания и навыки (компетенции) приобрел наставляемый сотрудник__________________________________________</w:t>
      </w:r>
    </w:p>
    <w:p w:rsidR="00517960" w:rsidRDefault="00517960" w:rsidP="0051796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</w:t>
      </w:r>
    </w:p>
    <w:p w:rsidR="00517960" w:rsidRDefault="00517960" w:rsidP="00517960">
      <w:pPr>
        <w:jc w:val="both"/>
        <w:rPr>
          <w:rFonts w:eastAsia="Calibri"/>
          <w:sz w:val="28"/>
          <w:szCs w:val="28"/>
        </w:rPr>
      </w:pPr>
    </w:p>
    <w:p w:rsidR="00517960" w:rsidRDefault="00517960" w:rsidP="00517960">
      <w:pPr>
        <w:jc w:val="both"/>
        <w:rPr>
          <w:sz w:val="28"/>
          <w:szCs w:val="20"/>
        </w:rPr>
      </w:pPr>
      <w:r>
        <w:rPr>
          <w:sz w:val="28"/>
          <w:szCs w:val="20"/>
        </w:rPr>
        <w:t>Какие знания и навыки (компетенции) требуют развития ______________</w:t>
      </w:r>
    </w:p>
    <w:p w:rsidR="00517960" w:rsidRDefault="00517960" w:rsidP="00517960">
      <w:pPr>
        <w:jc w:val="both"/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</w:t>
      </w:r>
    </w:p>
    <w:p w:rsidR="00517960" w:rsidRDefault="00517960" w:rsidP="00517960">
      <w:pPr>
        <w:jc w:val="both"/>
        <w:rPr>
          <w:sz w:val="28"/>
          <w:szCs w:val="20"/>
        </w:rPr>
      </w:pPr>
    </w:p>
    <w:p w:rsidR="00517960" w:rsidRDefault="00517960" w:rsidP="00517960">
      <w:pPr>
        <w:jc w:val="both"/>
        <w:rPr>
          <w:rFonts w:eastAsia="Calibri"/>
          <w:i/>
          <w:sz w:val="28"/>
          <w:szCs w:val="28"/>
        </w:rPr>
      </w:pPr>
      <w:r>
        <w:rPr>
          <w:sz w:val="28"/>
          <w:szCs w:val="20"/>
        </w:rPr>
        <w:t xml:space="preserve">Предложения и рекомендации по организации дальнейшего профессионального развития наставляемого сотрудника </w:t>
      </w:r>
      <w:r>
        <w:rPr>
          <w:i/>
          <w:sz w:val="28"/>
          <w:szCs w:val="20"/>
        </w:rPr>
        <w:t>(формулируется в формате мероприятий и направлений подготовки наставляемого сотрудника, которые целесообразно включить в индивидуальный план профессионального развития на перспективу)</w:t>
      </w:r>
    </w:p>
    <w:p w:rsidR="00517960" w:rsidRDefault="00517960" w:rsidP="0051796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</w:t>
      </w:r>
    </w:p>
    <w:p w:rsidR="00517960" w:rsidRDefault="00517960" w:rsidP="0051796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</w:t>
      </w:r>
    </w:p>
    <w:p w:rsidR="00517960" w:rsidRDefault="00517960" w:rsidP="00517960">
      <w:pPr>
        <w:jc w:val="both"/>
        <w:rPr>
          <w:sz w:val="28"/>
          <w:szCs w:val="28"/>
        </w:rPr>
      </w:pPr>
    </w:p>
    <w:p w:rsidR="00517960" w:rsidRDefault="00517960" w:rsidP="00517960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Наставник</w:t>
      </w:r>
    </w:p>
    <w:p w:rsidR="00517960" w:rsidRDefault="00517960" w:rsidP="00517960">
      <w:pPr>
        <w:jc w:val="both"/>
        <w:rPr>
          <w:u w:val="single"/>
        </w:rPr>
      </w:pPr>
      <w:r>
        <w:t>________________________________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  <w:t>__________</w:t>
      </w:r>
    </w:p>
    <w:p w:rsidR="00517960" w:rsidRDefault="00517960" w:rsidP="00517960">
      <w:pPr>
        <w:jc w:val="both"/>
      </w:pPr>
      <w:r>
        <w:t xml:space="preserve">         (замещаемая должность)                                                                (подпись, Ф.И.О.)</w:t>
      </w:r>
    </w:p>
    <w:p w:rsidR="00517960" w:rsidRDefault="00517960" w:rsidP="0051796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«_____»_____________20_____г.</w:t>
      </w:r>
    </w:p>
    <w:p w:rsidR="00517960" w:rsidRDefault="00517960" w:rsidP="00517960">
      <w:pPr>
        <w:jc w:val="both"/>
        <w:rPr>
          <w:sz w:val="28"/>
          <w:szCs w:val="28"/>
          <w:vertAlign w:val="superscript"/>
        </w:rPr>
      </w:pPr>
    </w:p>
    <w:p w:rsidR="00517960" w:rsidRDefault="00517960" w:rsidP="00517960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Наставляемый сотрудник</w:t>
      </w:r>
    </w:p>
    <w:p w:rsidR="00517960" w:rsidRDefault="00517960" w:rsidP="00517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выводом </w:t>
      </w:r>
      <w:proofErr w:type="gramStart"/>
      <w:r>
        <w:rPr>
          <w:sz w:val="28"/>
          <w:szCs w:val="28"/>
        </w:rPr>
        <w:t xml:space="preserve">ознакомлен,  </w:t>
      </w:r>
      <w:r>
        <w:t>_</w:t>
      </w:r>
      <w:proofErr w:type="gramEnd"/>
      <w:r>
        <w:t xml:space="preserve">__согласен        ___не согласен (предложения, замечания)               </w:t>
      </w:r>
    </w:p>
    <w:p w:rsidR="00517960" w:rsidRDefault="00517960" w:rsidP="00517960">
      <w:pPr>
        <w:jc w:val="both"/>
      </w:pPr>
      <w:r>
        <w:rPr>
          <w:sz w:val="28"/>
          <w:szCs w:val="28"/>
        </w:rPr>
        <w:lastRenderedPageBreak/>
        <w:t>__________________________</w:t>
      </w:r>
    </w:p>
    <w:p w:rsidR="00517960" w:rsidRDefault="00517960" w:rsidP="00517960">
      <w:pPr>
        <w:jc w:val="both"/>
      </w:pPr>
      <w:r>
        <w:t>________________________________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</w:t>
      </w:r>
      <w:r>
        <w:t xml:space="preserve">     </w:t>
      </w:r>
      <w:proofErr w:type="gramStart"/>
      <w:r>
        <w:t xml:space="preserve">   (</w:t>
      </w:r>
      <w:proofErr w:type="gramEnd"/>
      <w:r>
        <w:t>замещаемая должность наставляемого)                                                 (подпись, Ф.И.О.)</w:t>
      </w:r>
    </w:p>
    <w:p w:rsidR="00517960" w:rsidRDefault="00517960" w:rsidP="0051796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«_____»_____________20_____г.</w:t>
      </w:r>
    </w:p>
    <w:p w:rsidR="00517960" w:rsidRDefault="00517960" w:rsidP="00517960">
      <w:pPr>
        <w:jc w:val="both"/>
        <w:rPr>
          <w:vertAlign w:val="superscript"/>
        </w:rPr>
      </w:pPr>
    </w:p>
    <w:p w:rsidR="00517960" w:rsidRDefault="00517960" w:rsidP="00517960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517960" w:rsidRDefault="00517960" w:rsidP="00517960">
      <w:pPr>
        <w:jc w:val="both"/>
        <w:rPr>
          <w:sz w:val="28"/>
          <w:szCs w:val="28"/>
        </w:rPr>
      </w:pPr>
      <w:r>
        <w:rPr>
          <w:sz w:val="28"/>
          <w:szCs w:val="28"/>
        </w:rPr>
        <w:t>Лицо, осуществляющее организацию</w:t>
      </w:r>
    </w:p>
    <w:p w:rsidR="00517960" w:rsidRDefault="00517960" w:rsidP="00517960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наставничества в соответствующем структурном подразделении</w:t>
      </w:r>
    </w:p>
    <w:p w:rsidR="00517960" w:rsidRDefault="00517960" w:rsidP="00517960">
      <w:pPr>
        <w:jc w:val="both"/>
        <w:rPr>
          <w:sz w:val="28"/>
          <w:szCs w:val="28"/>
        </w:rPr>
      </w:pPr>
    </w:p>
    <w:p w:rsidR="00517960" w:rsidRDefault="00517960" w:rsidP="00517960">
      <w:pPr>
        <w:jc w:val="both"/>
        <w:rPr>
          <w:u w:val="single"/>
        </w:rPr>
      </w:pPr>
      <w:r>
        <w:t>________________________________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  <w:t>__________</w:t>
      </w:r>
    </w:p>
    <w:p w:rsidR="00517960" w:rsidRDefault="00517960" w:rsidP="00517960">
      <w:pPr>
        <w:jc w:val="both"/>
      </w:pPr>
      <w:r>
        <w:t xml:space="preserve">         (замещаемая должность)                                                                (подпись, Ф.И.О.)</w:t>
      </w:r>
    </w:p>
    <w:p w:rsidR="00517960" w:rsidRDefault="00517960" w:rsidP="0051796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«_____»_____________20_____г.</w:t>
      </w:r>
    </w:p>
    <w:p w:rsidR="00517960" w:rsidRDefault="00517960" w:rsidP="0051796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17960" w:rsidRDefault="00517960" w:rsidP="0051796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17960" w:rsidRDefault="00517960" w:rsidP="0051796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17960" w:rsidRDefault="00517960" w:rsidP="0051796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17960" w:rsidRDefault="00517960" w:rsidP="0051796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17960" w:rsidRDefault="00517960" w:rsidP="0051796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17960" w:rsidRDefault="00517960" w:rsidP="0051796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</w:t>
      </w:r>
    </w:p>
    <w:p w:rsidR="00517960" w:rsidRPr="00344CA0" w:rsidRDefault="00517960" w:rsidP="00517960">
      <w:pPr>
        <w:pStyle w:val="ConsPlusTitle"/>
        <w:rPr>
          <w:rFonts w:ascii="Times New Roman" w:hAnsi="Times New Roman" w:cs="Times New Roman"/>
        </w:rPr>
      </w:pPr>
      <w:r w:rsidRPr="00344CA0">
        <w:rPr>
          <w:rFonts w:ascii="Times New Roman" w:hAnsi="Times New Roman" w:cs="Times New Roman"/>
          <w:vertAlign w:val="superscript"/>
        </w:rPr>
        <w:t>1</w:t>
      </w:r>
      <w:r w:rsidRPr="00344CA0">
        <w:rPr>
          <w:rFonts w:ascii="Times New Roman" w:hAnsi="Times New Roman" w:cs="Times New Roman"/>
        </w:rPr>
        <w:t xml:space="preserve">Система оценки по критериям: </w:t>
      </w:r>
    </w:p>
    <w:p w:rsidR="00517960" w:rsidRPr="00344CA0" w:rsidRDefault="00517960" w:rsidP="00517960">
      <w:pPr>
        <w:pStyle w:val="ConsPlusTitle"/>
        <w:rPr>
          <w:rFonts w:ascii="Times New Roman" w:hAnsi="Times New Roman" w:cs="Times New Roman"/>
          <w:b w:val="0"/>
        </w:rPr>
      </w:pPr>
      <w:r w:rsidRPr="00344CA0">
        <w:rPr>
          <w:rFonts w:ascii="Times New Roman" w:hAnsi="Times New Roman" w:cs="Times New Roman"/>
          <w:b w:val="0"/>
        </w:rPr>
        <w:t>9-10 - Обладает очень высокими знаниями/навыками;</w:t>
      </w:r>
    </w:p>
    <w:p w:rsidR="00517960" w:rsidRPr="00344CA0" w:rsidRDefault="00517960" w:rsidP="00517960">
      <w:pPr>
        <w:pStyle w:val="ConsPlusTitle"/>
        <w:rPr>
          <w:rFonts w:ascii="Times New Roman" w:hAnsi="Times New Roman" w:cs="Times New Roman"/>
          <w:b w:val="0"/>
        </w:rPr>
      </w:pPr>
      <w:r w:rsidRPr="00344CA0">
        <w:rPr>
          <w:rFonts w:ascii="Times New Roman" w:hAnsi="Times New Roman" w:cs="Times New Roman"/>
          <w:b w:val="0"/>
        </w:rPr>
        <w:t>7-8 - Обладает высокими знаниями/навыками;</w:t>
      </w:r>
    </w:p>
    <w:p w:rsidR="00517960" w:rsidRPr="00344CA0" w:rsidRDefault="00517960" w:rsidP="00517960">
      <w:pPr>
        <w:pStyle w:val="ConsPlusTitle"/>
        <w:rPr>
          <w:rFonts w:ascii="Times New Roman" w:hAnsi="Times New Roman" w:cs="Times New Roman"/>
          <w:b w:val="0"/>
        </w:rPr>
      </w:pPr>
      <w:r w:rsidRPr="00344CA0">
        <w:rPr>
          <w:rFonts w:ascii="Times New Roman" w:hAnsi="Times New Roman" w:cs="Times New Roman"/>
          <w:b w:val="0"/>
        </w:rPr>
        <w:t>4-6 - Знания/навыки удовлетворительные;</w:t>
      </w:r>
    </w:p>
    <w:p w:rsidR="00517960" w:rsidRPr="00344CA0" w:rsidRDefault="00517960" w:rsidP="00517960">
      <w:pPr>
        <w:pStyle w:val="ConsPlusTitle"/>
        <w:rPr>
          <w:rFonts w:ascii="Times New Roman" w:hAnsi="Times New Roman" w:cs="Times New Roman"/>
          <w:b w:val="0"/>
        </w:rPr>
      </w:pPr>
      <w:r w:rsidRPr="00344CA0">
        <w:rPr>
          <w:rFonts w:ascii="Times New Roman" w:hAnsi="Times New Roman" w:cs="Times New Roman"/>
          <w:b w:val="0"/>
        </w:rPr>
        <w:t>1-3 - Знания/навыки минимальные</w:t>
      </w:r>
    </w:p>
    <w:p w:rsidR="00517960" w:rsidRPr="00344CA0" w:rsidRDefault="00517960" w:rsidP="00517960">
      <w:pPr>
        <w:pStyle w:val="ConsPlusTitle"/>
        <w:jc w:val="both"/>
        <w:rPr>
          <w:rFonts w:ascii="Times New Roman" w:hAnsi="Times New Roman" w:cs="Times New Roman"/>
          <w:b w:val="0"/>
          <w:color w:val="FF0000"/>
        </w:rPr>
      </w:pPr>
    </w:p>
    <w:p w:rsidR="00517960" w:rsidRPr="00344CA0" w:rsidRDefault="00517960" w:rsidP="00517960">
      <w:pPr>
        <w:pStyle w:val="ConsPlusTitle"/>
        <w:jc w:val="both"/>
        <w:rPr>
          <w:rFonts w:ascii="Times New Roman" w:hAnsi="Times New Roman" w:cs="Times New Roman"/>
        </w:rPr>
      </w:pPr>
      <w:r w:rsidRPr="00344CA0">
        <w:rPr>
          <w:rFonts w:ascii="Times New Roman" w:hAnsi="Times New Roman" w:cs="Times New Roman"/>
          <w:b w:val="0"/>
          <w:vertAlign w:val="superscript"/>
        </w:rPr>
        <w:t>2</w:t>
      </w:r>
      <w:r w:rsidRPr="00344CA0">
        <w:rPr>
          <w:rFonts w:ascii="Times New Roman" w:hAnsi="Times New Roman" w:cs="Times New Roman"/>
        </w:rPr>
        <w:t>Примерные навыки и умения:</w:t>
      </w:r>
    </w:p>
    <w:p w:rsidR="00517960" w:rsidRPr="00344CA0" w:rsidRDefault="00517960" w:rsidP="00517960">
      <w:pPr>
        <w:pStyle w:val="ConsPlusTitle"/>
        <w:jc w:val="both"/>
        <w:rPr>
          <w:rFonts w:ascii="Times New Roman" w:hAnsi="Times New Roman" w:cs="Times New Roman"/>
          <w:b w:val="0"/>
          <w:u w:val="single"/>
        </w:rPr>
      </w:pPr>
      <w:r w:rsidRPr="00344CA0">
        <w:rPr>
          <w:rFonts w:ascii="Times New Roman" w:hAnsi="Times New Roman" w:cs="Times New Roman"/>
          <w:b w:val="0"/>
          <w:vertAlign w:val="superscript"/>
        </w:rPr>
        <w:t xml:space="preserve"> </w:t>
      </w:r>
      <w:r w:rsidRPr="00344CA0">
        <w:rPr>
          <w:rFonts w:ascii="Times New Roman" w:hAnsi="Times New Roman" w:cs="Times New Roman"/>
          <w:b w:val="0"/>
          <w:u w:val="single"/>
        </w:rPr>
        <w:t>Общие навыки и умения:</w:t>
      </w:r>
    </w:p>
    <w:p w:rsidR="00517960" w:rsidRPr="00344CA0" w:rsidRDefault="00517960" w:rsidP="00517960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344CA0">
        <w:rPr>
          <w:rFonts w:ascii="Times New Roman" w:hAnsi="Times New Roman" w:cs="Times New Roman"/>
          <w:b w:val="0"/>
        </w:rPr>
        <w:t>навыки поведения, общения с гражданами и представителями организаций в соответствии с нормами этикета; навыки разрешения конфликтных ситуаций; навык своевременного выявления проблемных ситуаций, приводящих к конфликту; умение определять цели и приоритеты; умение рационально использовать рабочее время; умение самостоятельно оценивать и проверять проделанную работу; способность выполнять поставленную задачу к назначенному времени; навыки владения компьютерной и другой оргтехникой и т.д.</w:t>
      </w:r>
    </w:p>
    <w:p w:rsidR="00517960" w:rsidRPr="00344CA0" w:rsidRDefault="00517960" w:rsidP="00517960">
      <w:pPr>
        <w:pStyle w:val="ConsPlusTitle"/>
        <w:jc w:val="both"/>
        <w:rPr>
          <w:rFonts w:ascii="Times New Roman" w:hAnsi="Times New Roman" w:cs="Times New Roman"/>
          <w:b w:val="0"/>
          <w:u w:val="single"/>
        </w:rPr>
      </w:pPr>
      <w:r w:rsidRPr="00344CA0">
        <w:rPr>
          <w:rFonts w:ascii="Times New Roman" w:hAnsi="Times New Roman" w:cs="Times New Roman"/>
          <w:b w:val="0"/>
          <w:u w:val="single"/>
        </w:rPr>
        <w:t>Прикладные навыки и умения:</w:t>
      </w:r>
    </w:p>
    <w:p w:rsidR="00517960" w:rsidRPr="00344CA0" w:rsidRDefault="00517960" w:rsidP="00517960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344CA0">
        <w:rPr>
          <w:rFonts w:ascii="Times New Roman" w:hAnsi="Times New Roman" w:cs="Times New Roman"/>
          <w:b w:val="0"/>
        </w:rPr>
        <w:t>умение выделять главную и второстепенную информации; способность работать с большим объемом информации; способность работать с разнородными данными (статистическими, аналитическими); сбора и систематизации информации; навыки аналитической деятельности; навыки подготовки статистической информации; навыки разработки нормативного правового/распорядительного акта, делового письма и т.д.</w:t>
      </w:r>
    </w:p>
    <w:p w:rsidR="00517960" w:rsidRPr="00344CA0" w:rsidRDefault="00517960" w:rsidP="00517960">
      <w:pPr>
        <w:pStyle w:val="ConsPlusTitle"/>
        <w:jc w:val="both"/>
        <w:rPr>
          <w:rFonts w:ascii="Times New Roman" w:hAnsi="Times New Roman" w:cs="Times New Roman"/>
          <w:i/>
        </w:rPr>
      </w:pPr>
      <w:r w:rsidRPr="00344CA0">
        <w:rPr>
          <w:rFonts w:ascii="Times New Roman" w:hAnsi="Times New Roman" w:cs="Times New Roman"/>
          <w:i/>
        </w:rPr>
        <w:t xml:space="preserve">Можно использовать Библиотеку профессиональных и личностных качеств и соответствующих им профессиональных навыков с учетом выполняемых задач по должности (прилагается) </w:t>
      </w:r>
    </w:p>
    <w:p w:rsidR="00B34A80" w:rsidRPr="00344CA0" w:rsidRDefault="00B34A80">
      <w:pPr>
        <w:rPr>
          <w:sz w:val="20"/>
          <w:szCs w:val="20"/>
        </w:rPr>
      </w:pPr>
      <w:bookmarkStart w:id="0" w:name="_GoBack"/>
      <w:bookmarkEnd w:id="0"/>
    </w:p>
    <w:sectPr w:rsidR="00B34A80" w:rsidRPr="0034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A4"/>
    <w:rsid w:val="00344CA0"/>
    <w:rsid w:val="003664A4"/>
    <w:rsid w:val="00517960"/>
    <w:rsid w:val="00B3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14882-50E8-4947-877A-8004CE15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79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1034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Ирина Михайловна</dc:creator>
  <cp:keywords/>
  <dc:description/>
  <cp:lastModifiedBy>Пользователь</cp:lastModifiedBy>
  <cp:revision>5</cp:revision>
  <dcterms:created xsi:type="dcterms:W3CDTF">2015-09-21T04:11:00Z</dcterms:created>
  <dcterms:modified xsi:type="dcterms:W3CDTF">2021-06-03T10:42:00Z</dcterms:modified>
</cp:coreProperties>
</file>